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48" w:rsidRDefault="00161A7D" w:rsidP="00161A7D">
      <w:pPr>
        <w:jc w:val="center"/>
        <w:rPr>
          <w:rFonts w:cs="B Zar"/>
          <w:sz w:val="28"/>
          <w:szCs w:val="28"/>
          <w:rtl/>
        </w:rPr>
      </w:pPr>
      <w:r w:rsidRPr="00161A7D">
        <w:rPr>
          <w:rFonts w:cs="B Zar" w:hint="cs"/>
          <w:sz w:val="28"/>
          <w:szCs w:val="28"/>
          <w:rtl/>
        </w:rPr>
        <w:drawing>
          <wp:inline distT="0" distB="0" distL="0" distR="0">
            <wp:extent cx="1076325" cy="723900"/>
            <wp:effectExtent l="19050" t="0" r="9525" b="0"/>
            <wp:docPr id="1" name="Picture 1" descr="arm ta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ta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7D" w:rsidRDefault="00161A7D" w:rsidP="002A5D4E">
      <w:pPr>
        <w:jc w:val="center"/>
        <w:rPr>
          <w:rFonts w:cs="B Zar"/>
          <w:sz w:val="28"/>
          <w:szCs w:val="28"/>
        </w:rPr>
      </w:pPr>
    </w:p>
    <w:p w:rsidR="009845CE" w:rsidRDefault="002A5D4E" w:rsidP="002A5D4E">
      <w:pPr>
        <w:jc w:val="center"/>
        <w:rPr>
          <w:rFonts w:cs="B Zar"/>
          <w:sz w:val="28"/>
          <w:szCs w:val="28"/>
          <w:rtl/>
        </w:rPr>
      </w:pPr>
      <w:r w:rsidRPr="002A5D4E">
        <w:rPr>
          <w:rFonts w:cs="B Zar" w:hint="cs"/>
          <w:sz w:val="28"/>
          <w:szCs w:val="28"/>
          <w:rtl/>
        </w:rPr>
        <w:t>بسمه تعالي</w:t>
      </w:r>
    </w:p>
    <w:p w:rsidR="002A5D4E" w:rsidRDefault="002A5D4E" w:rsidP="002A5D4E">
      <w:pPr>
        <w:jc w:val="lowKashida"/>
        <w:rPr>
          <w:rFonts w:cs="B Zar"/>
          <w:sz w:val="28"/>
          <w:szCs w:val="28"/>
          <w:rtl/>
        </w:rPr>
      </w:pPr>
    </w:p>
    <w:p w:rsidR="00917F73" w:rsidRPr="00843B3F" w:rsidRDefault="00843B3F" w:rsidP="00831AF1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اولین </w:t>
      </w:r>
      <w:r w:rsidR="002A5D4E" w:rsidRPr="00843B3F">
        <w:rPr>
          <w:rFonts w:cs="B Zar" w:hint="cs"/>
          <w:b/>
          <w:bCs/>
          <w:sz w:val="28"/>
          <w:szCs w:val="28"/>
          <w:rtl/>
        </w:rPr>
        <w:t xml:space="preserve">صورتجلسه </w:t>
      </w:r>
      <w:r w:rsidR="00D72073" w:rsidRPr="00843B3F">
        <w:rPr>
          <w:rFonts w:cs="B Zar" w:hint="cs"/>
          <w:b/>
          <w:bCs/>
          <w:sz w:val="28"/>
          <w:szCs w:val="28"/>
          <w:rtl/>
        </w:rPr>
        <w:t>هيات موسس انجمن</w:t>
      </w:r>
      <w:r w:rsidR="00831AF1" w:rsidRPr="00831AF1">
        <w:rPr>
          <w:rFonts w:cs="B Zar" w:hint="cs"/>
          <w:b/>
          <w:bCs/>
          <w:sz w:val="28"/>
          <w:szCs w:val="28"/>
          <w:rtl/>
        </w:rPr>
        <w:t xml:space="preserve"> </w:t>
      </w:r>
      <w:r w:rsidR="00831AF1" w:rsidRPr="00843B3F">
        <w:rPr>
          <w:rFonts w:cs="B Zar" w:hint="cs"/>
          <w:b/>
          <w:bCs/>
          <w:sz w:val="28"/>
          <w:szCs w:val="28"/>
          <w:rtl/>
        </w:rPr>
        <w:t>ايران</w:t>
      </w:r>
      <w:r w:rsidR="00831AF1">
        <w:rPr>
          <w:rFonts w:cs="B Zar" w:hint="cs"/>
          <w:b/>
          <w:bCs/>
          <w:sz w:val="28"/>
          <w:szCs w:val="28"/>
          <w:rtl/>
        </w:rPr>
        <w:t>ی</w:t>
      </w:r>
      <w:r w:rsidR="00D72073" w:rsidRPr="00843B3F">
        <w:rPr>
          <w:rFonts w:cs="B Zar" w:hint="cs"/>
          <w:b/>
          <w:bCs/>
          <w:sz w:val="28"/>
          <w:szCs w:val="28"/>
          <w:rtl/>
        </w:rPr>
        <w:t xml:space="preserve"> ژئومورفولوژي </w:t>
      </w:r>
      <w:r w:rsidR="00734874" w:rsidRPr="00843B3F">
        <w:rPr>
          <w:rFonts w:cs="B Zar" w:hint="cs"/>
          <w:b/>
          <w:bCs/>
          <w:sz w:val="28"/>
          <w:szCs w:val="28"/>
          <w:rtl/>
        </w:rPr>
        <w:t xml:space="preserve"> مورخ </w:t>
      </w:r>
      <w:r w:rsidR="00666093" w:rsidRPr="00843B3F">
        <w:rPr>
          <w:rFonts w:cs="B Zar" w:hint="cs"/>
          <w:b/>
          <w:bCs/>
          <w:sz w:val="28"/>
          <w:szCs w:val="28"/>
          <w:rtl/>
        </w:rPr>
        <w:t>30</w:t>
      </w:r>
      <w:r w:rsidR="00734874" w:rsidRPr="00843B3F">
        <w:rPr>
          <w:rFonts w:cs="B Zar" w:hint="cs"/>
          <w:b/>
          <w:bCs/>
          <w:sz w:val="28"/>
          <w:szCs w:val="28"/>
          <w:rtl/>
        </w:rPr>
        <w:t>/</w:t>
      </w:r>
      <w:r w:rsidR="00666093" w:rsidRPr="00843B3F">
        <w:rPr>
          <w:rFonts w:cs="B Zar" w:hint="cs"/>
          <w:b/>
          <w:bCs/>
          <w:sz w:val="28"/>
          <w:szCs w:val="28"/>
          <w:rtl/>
        </w:rPr>
        <w:t>10</w:t>
      </w:r>
      <w:r w:rsidR="00734874" w:rsidRPr="00843B3F">
        <w:rPr>
          <w:rFonts w:cs="B Zar" w:hint="cs"/>
          <w:b/>
          <w:bCs/>
          <w:sz w:val="28"/>
          <w:szCs w:val="28"/>
          <w:rtl/>
        </w:rPr>
        <w:t>/</w:t>
      </w:r>
      <w:r w:rsidR="00E84A34" w:rsidRPr="00843B3F">
        <w:rPr>
          <w:rFonts w:cs="B Zar" w:hint="cs"/>
          <w:b/>
          <w:bCs/>
          <w:sz w:val="28"/>
          <w:szCs w:val="28"/>
          <w:rtl/>
        </w:rPr>
        <w:t>88</w:t>
      </w:r>
    </w:p>
    <w:p w:rsidR="00FA2BBD" w:rsidRDefault="002A5D4E" w:rsidP="009035AE">
      <w:pPr>
        <w:ind w:firstLine="206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جلسه </w:t>
      </w:r>
      <w:r w:rsidR="00B54A1C">
        <w:rPr>
          <w:rFonts w:cs="B Zar" w:hint="cs"/>
          <w:sz w:val="28"/>
          <w:szCs w:val="28"/>
          <w:rtl/>
        </w:rPr>
        <w:t xml:space="preserve">با حضور اعضاي هيات موسس به شرح امضا كنند گان زير  راس ساعت </w:t>
      </w:r>
      <w:r w:rsidR="00666093">
        <w:rPr>
          <w:rFonts w:cs="B Zar" w:hint="cs"/>
          <w:sz w:val="28"/>
          <w:szCs w:val="28"/>
          <w:rtl/>
        </w:rPr>
        <w:t>13</w:t>
      </w:r>
      <w:r w:rsidR="00B54A1C">
        <w:rPr>
          <w:rFonts w:cs="B Zar" w:hint="cs"/>
          <w:sz w:val="28"/>
          <w:szCs w:val="28"/>
          <w:rtl/>
        </w:rPr>
        <w:t xml:space="preserve"> در محل دا</w:t>
      </w:r>
      <w:r w:rsidR="007162BD">
        <w:rPr>
          <w:rFonts w:cs="B Zar" w:hint="cs"/>
          <w:sz w:val="28"/>
          <w:szCs w:val="28"/>
          <w:rtl/>
        </w:rPr>
        <w:t>ن</w:t>
      </w:r>
      <w:r w:rsidR="00B54A1C">
        <w:rPr>
          <w:rFonts w:cs="B Zar" w:hint="cs"/>
          <w:sz w:val="28"/>
          <w:szCs w:val="28"/>
          <w:rtl/>
        </w:rPr>
        <w:t xml:space="preserve">شكده جغرافياي دانشگاه تهران </w:t>
      </w:r>
      <w:r>
        <w:rPr>
          <w:rFonts w:cs="B Zar" w:hint="cs"/>
          <w:sz w:val="28"/>
          <w:szCs w:val="28"/>
          <w:rtl/>
        </w:rPr>
        <w:t>تشكيل گرديد.</w:t>
      </w:r>
      <w:r w:rsidR="00B9132C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در اين جلسه</w:t>
      </w:r>
      <w:r w:rsidR="00E84A34">
        <w:rPr>
          <w:rFonts w:cs="B Zar" w:hint="cs"/>
          <w:sz w:val="28"/>
          <w:szCs w:val="28"/>
          <w:rtl/>
        </w:rPr>
        <w:t xml:space="preserve"> </w:t>
      </w:r>
      <w:r w:rsidR="00B54A1C">
        <w:rPr>
          <w:rFonts w:cs="B Zar" w:hint="cs"/>
          <w:sz w:val="28"/>
          <w:szCs w:val="28"/>
          <w:rtl/>
        </w:rPr>
        <w:t xml:space="preserve">ابتدا گزارشي از فعاليتهاي انجام گرفته از سوي نماينده هيات موسس ارائه </w:t>
      </w:r>
      <w:r w:rsidR="007162BD">
        <w:rPr>
          <w:rFonts w:cs="B Zar" w:hint="cs"/>
          <w:sz w:val="28"/>
          <w:szCs w:val="28"/>
          <w:rtl/>
        </w:rPr>
        <w:t>ش</w:t>
      </w:r>
      <w:r w:rsidR="00B54A1C">
        <w:rPr>
          <w:rFonts w:cs="B Zar" w:hint="cs"/>
          <w:sz w:val="28"/>
          <w:szCs w:val="28"/>
          <w:rtl/>
        </w:rPr>
        <w:t>د و پس از قرائت دستور جلسه</w:t>
      </w:r>
      <w:r w:rsidR="007162BD">
        <w:rPr>
          <w:rFonts w:cs="B Zar" w:hint="cs"/>
          <w:sz w:val="28"/>
          <w:szCs w:val="28"/>
          <w:rtl/>
        </w:rPr>
        <w:t>،</w:t>
      </w:r>
      <w:r w:rsidR="00B54A1C">
        <w:rPr>
          <w:rFonts w:cs="B Zar" w:hint="cs"/>
          <w:sz w:val="28"/>
          <w:szCs w:val="28"/>
          <w:rtl/>
        </w:rPr>
        <w:t xml:space="preserve"> آقاي دكتر </w:t>
      </w:r>
      <w:r w:rsidR="009035AE">
        <w:rPr>
          <w:rFonts w:cs="B Zar" w:hint="cs"/>
          <w:sz w:val="28"/>
          <w:szCs w:val="28"/>
          <w:rtl/>
        </w:rPr>
        <w:t>عیوضی</w:t>
      </w:r>
      <w:r w:rsidR="00B54A1C">
        <w:rPr>
          <w:rFonts w:cs="B Zar" w:hint="cs"/>
          <w:sz w:val="28"/>
          <w:szCs w:val="28"/>
          <w:rtl/>
        </w:rPr>
        <w:t xml:space="preserve"> به عنوان رئيس سني جلسه تعيين و موارد مطرح در دستور جلسه از سوي ايشان </w:t>
      </w:r>
      <w:r w:rsidR="007162BD">
        <w:rPr>
          <w:rFonts w:cs="B Zar" w:hint="cs"/>
          <w:sz w:val="28"/>
          <w:szCs w:val="28"/>
          <w:rtl/>
        </w:rPr>
        <w:t xml:space="preserve">به شور گذاشته شده </w:t>
      </w:r>
      <w:r w:rsidR="00B54A1C">
        <w:rPr>
          <w:rFonts w:cs="B Zar" w:hint="cs"/>
          <w:sz w:val="28"/>
          <w:szCs w:val="28"/>
          <w:rtl/>
        </w:rPr>
        <w:t>و به شرح زير مورد تصويب قرار گرفت.</w:t>
      </w:r>
      <w:r w:rsidR="00B9132C">
        <w:rPr>
          <w:rFonts w:cs="B Zar" w:hint="cs"/>
          <w:sz w:val="28"/>
          <w:szCs w:val="28"/>
          <w:rtl/>
        </w:rPr>
        <w:t xml:space="preserve"> </w:t>
      </w:r>
    </w:p>
    <w:p w:rsidR="00FA2BBD" w:rsidRDefault="00666093" w:rsidP="00656509">
      <w:pPr>
        <w:numPr>
          <w:ilvl w:val="0"/>
          <w:numId w:val="4"/>
        </w:num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موافقت گردید همزمان با تشکیل مجمع عمومی، عضویت و ثبت نام انجام و سپس تعرفه رای در اختیار اعضا قرار گیرد. در این خصوص </w:t>
      </w:r>
      <w:r w:rsidR="00656509">
        <w:rPr>
          <w:rFonts w:cs="B Zar" w:hint="cs"/>
          <w:sz w:val="28"/>
          <w:szCs w:val="28"/>
          <w:rtl/>
        </w:rPr>
        <w:t>قرار شد</w:t>
      </w:r>
      <w:r>
        <w:rPr>
          <w:rFonts w:cs="B Zar" w:hint="cs"/>
          <w:sz w:val="28"/>
          <w:szCs w:val="28"/>
          <w:rtl/>
        </w:rPr>
        <w:t xml:space="preserve"> </w:t>
      </w:r>
      <w:r w:rsidR="00264BFD">
        <w:rPr>
          <w:rFonts w:cs="B Zar" w:hint="cs"/>
          <w:sz w:val="28"/>
          <w:szCs w:val="28"/>
          <w:rtl/>
        </w:rPr>
        <w:t xml:space="preserve">با استناد به اساسنامه، حق عضویت </w:t>
      </w:r>
      <w:r w:rsidR="00656509">
        <w:rPr>
          <w:rFonts w:cs="B Zar" w:hint="cs"/>
          <w:sz w:val="28"/>
          <w:szCs w:val="28"/>
          <w:rtl/>
        </w:rPr>
        <w:t>در طی</w:t>
      </w:r>
      <w:r w:rsidR="00264BFD">
        <w:rPr>
          <w:rFonts w:cs="B Zar" w:hint="cs"/>
          <w:sz w:val="28"/>
          <w:szCs w:val="28"/>
          <w:rtl/>
        </w:rPr>
        <w:t xml:space="preserve"> انتخابات از سوی </w:t>
      </w:r>
      <w:r w:rsidR="00656509">
        <w:rPr>
          <w:rFonts w:cs="B Zar" w:hint="cs"/>
          <w:sz w:val="28"/>
          <w:szCs w:val="28"/>
          <w:rtl/>
        </w:rPr>
        <w:t>مجمع عمومی</w:t>
      </w:r>
      <w:r w:rsidR="00264BFD">
        <w:rPr>
          <w:rFonts w:cs="B Zar" w:hint="cs"/>
          <w:sz w:val="28"/>
          <w:szCs w:val="28"/>
          <w:rtl/>
        </w:rPr>
        <w:t xml:space="preserve"> تعیین گردد.</w:t>
      </w:r>
    </w:p>
    <w:p w:rsidR="00775E1E" w:rsidRDefault="007739BB" w:rsidP="007739BB">
      <w:pPr>
        <w:numPr>
          <w:ilvl w:val="0"/>
          <w:numId w:val="4"/>
        </w:numPr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مقرر گردید اساسنامه در </w:t>
      </w:r>
      <w:r w:rsidR="00772189">
        <w:rPr>
          <w:rFonts w:cs="B Zar" w:hint="cs"/>
          <w:sz w:val="28"/>
          <w:szCs w:val="28"/>
          <w:rtl/>
        </w:rPr>
        <w:t xml:space="preserve"> سايت اينترنتي انجمن </w:t>
      </w:r>
      <w:r>
        <w:rPr>
          <w:rFonts w:cs="B Zar" w:hint="cs"/>
          <w:sz w:val="28"/>
          <w:szCs w:val="28"/>
          <w:rtl/>
        </w:rPr>
        <w:t xml:space="preserve">از سوی </w:t>
      </w:r>
      <w:r w:rsidR="00A668C7">
        <w:rPr>
          <w:rFonts w:cs="B Zar" w:hint="cs"/>
          <w:sz w:val="28"/>
          <w:szCs w:val="28"/>
          <w:rtl/>
        </w:rPr>
        <w:t xml:space="preserve">خانم دكتر قهرودي </w:t>
      </w:r>
      <w:r>
        <w:rPr>
          <w:rFonts w:cs="B Zar" w:hint="cs"/>
          <w:sz w:val="28"/>
          <w:szCs w:val="28"/>
          <w:rtl/>
        </w:rPr>
        <w:t>قرار داده شود .</w:t>
      </w:r>
    </w:p>
    <w:p w:rsidR="007739BB" w:rsidRDefault="007739BB" w:rsidP="007739BB">
      <w:pPr>
        <w:numPr>
          <w:ilvl w:val="0"/>
          <w:numId w:val="4"/>
        </w:numPr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موافقت گردید بر اساس روال موجود ابتدا گزارشی از سوی نماینده هیات موسس ارائه و سپس سخنرانی یکی از پیش کسوتان و در نهایت هیات رئیسه منتخب کار انتخابات را پیگیری خواهند نمود.</w:t>
      </w:r>
    </w:p>
    <w:p w:rsidR="007739BB" w:rsidRDefault="007739BB" w:rsidP="007739BB">
      <w:pPr>
        <w:numPr>
          <w:ilvl w:val="0"/>
          <w:numId w:val="4"/>
        </w:numPr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مقرر گردید پس از انجام انتخابات موضوع اساسنامه و حق عضویت مطرح شده و تصمصم گیری به عمل آید.</w:t>
      </w:r>
    </w:p>
    <w:p w:rsidR="007739BB" w:rsidRDefault="009035AE" w:rsidP="009035AE">
      <w:pPr>
        <w:numPr>
          <w:ilvl w:val="0"/>
          <w:numId w:val="4"/>
        </w:numPr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اعضای هیات موسس تقبل نمودند در خصوص اطلاع رسانی و دعوت از واجدین شرایط از طریق راههای متفاوت اقدام نمایند. </w:t>
      </w:r>
    </w:p>
    <w:p w:rsidR="00561E1F" w:rsidRDefault="00561E1F" w:rsidP="00561E1F">
      <w:pPr>
        <w:numPr>
          <w:ilvl w:val="0"/>
          <w:numId w:val="4"/>
        </w:numPr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مقررگردید از هر دانشگاه یک نفر به شرح اسامی پیوست عهده دار اطلاع رسانی و جلب مشارکت واجدین شرایط اعم از شاغلین به تحصیل یا فارغ التحصیلان آن دانشگاه گردد.</w:t>
      </w:r>
    </w:p>
    <w:p w:rsidR="00997A1C" w:rsidRDefault="00997A1C" w:rsidP="007162BD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دكتر </w:t>
      </w:r>
      <w:r w:rsidR="007162BD">
        <w:rPr>
          <w:rFonts w:cs="B Zar" w:hint="cs"/>
          <w:sz w:val="28"/>
          <w:szCs w:val="28"/>
          <w:rtl/>
        </w:rPr>
        <w:t>حسنعلي غيور</w:t>
      </w:r>
      <w:r>
        <w:rPr>
          <w:rFonts w:cs="B Zar" w:hint="cs"/>
          <w:sz w:val="28"/>
          <w:szCs w:val="28"/>
          <w:rtl/>
        </w:rPr>
        <w:t xml:space="preserve">  </w:t>
      </w:r>
      <w:r w:rsidR="00DA12D8">
        <w:rPr>
          <w:rFonts w:cs="B Zar" w:hint="cs"/>
          <w:sz w:val="28"/>
          <w:szCs w:val="28"/>
          <w:rtl/>
        </w:rPr>
        <w:t xml:space="preserve">    </w:t>
      </w:r>
      <w:r>
        <w:rPr>
          <w:rFonts w:cs="B Zar" w:hint="cs"/>
          <w:sz w:val="28"/>
          <w:szCs w:val="28"/>
          <w:rtl/>
        </w:rPr>
        <w:t xml:space="preserve">  دكتر </w:t>
      </w:r>
      <w:r w:rsidR="007162BD">
        <w:rPr>
          <w:rFonts w:cs="B Zar" w:hint="cs"/>
          <w:sz w:val="28"/>
          <w:szCs w:val="28"/>
          <w:rtl/>
        </w:rPr>
        <w:t>جمشيد جداري عيوضي</w:t>
      </w:r>
      <w:r>
        <w:rPr>
          <w:rFonts w:cs="B Zar" w:hint="cs"/>
          <w:sz w:val="28"/>
          <w:szCs w:val="28"/>
          <w:rtl/>
        </w:rPr>
        <w:t xml:space="preserve">  </w:t>
      </w:r>
      <w:r w:rsidR="00CC02DC">
        <w:rPr>
          <w:rFonts w:cs="B Zar" w:hint="cs"/>
          <w:sz w:val="28"/>
          <w:szCs w:val="28"/>
          <w:rtl/>
        </w:rPr>
        <w:t xml:space="preserve">   دكتر </w:t>
      </w:r>
      <w:r w:rsidR="007162BD">
        <w:rPr>
          <w:rFonts w:cs="B Zar" w:hint="cs"/>
          <w:sz w:val="28"/>
          <w:szCs w:val="28"/>
          <w:rtl/>
        </w:rPr>
        <w:t>محمد حسين رامشت</w:t>
      </w:r>
      <w:r w:rsidR="00DA12D8">
        <w:rPr>
          <w:rFonts w:cs="B Zar" w:hint="cs"/>
          <w:sz w:val="28"/>
          <w:szCs w:val="28"/>
          <w:rtl/>
        </w:rPr>
        <w:t xml:space="preserve">       </w:t>
      </w:r>
      <w:r w:rsidR="007162BD">
        <w:rPr>
          <w:rFonts w:cs="B Zar" w:hint="cs"/>
          <w:sz w:val="28"/>
          <w:szCs w:val="28"/>
          <w:rtl/>
        </w:rPr>
        <w:t xml:space="preserve"> دكتر فرج اله محمودي   </w:t>
      </w:r>
    </w:p>
    <w:p w:rsidR="00CC02DC" w:rsidRDefault="00CC02DC" w:rsidP="00E66C1D">
      <w:pPr>
        <w:jc w:val="center"/>
        <w:rPr>
          <w:rFonts w:cs="B Zar"/>
          <w:sz w:val="28"/>
          <w:szCs w:val="28"/>
          <w:rtl/>
        </w:rPr>
      </w:pPr>
    </w:p>
    <w:p w:rsidR="00DA12D8" w:rsidRDefault="00CC02DC" w:rsidP="007162BD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دكتر </w:t>
      </w:r>
      <w:r w:rsidR="007162BD">
        <w:rPr>
          <w:rFonts w:cs="B Zar" w:hint="cs"/>
          <w:sz w:val="28"/>
          <w:szCs w:val="28"/>
          <w:rtl/>
        </w:rPr>
        <w:t>منيژه قهرودي تالي</w:t>
      </w:r>
      <w:r w:rsidR="00DA12D8">
        <w:rPr>
          <w:rFonts w:cs="B Zar" w:hint="cs"/>
          <w:sz w:val="28"/>
          <w:szCs w:val="28"/>
          <w:rtl/>
        </w:rPr>
        <w:t xml:space="preserve">                        </w:t>
      </w:r>
      <w:r>
        <w:rPr>
          <w:rFonts w:cs="B Zar" w:hint="cs"/>
          <w:sz w:val="28"/>
          <w:szCs w:val="28"/>
          <w:rtl/>
        </w:rPr>
        <w:t xml:space="preserve">  دكتر </w:t>
      </w:r>
      <w:r w:rsidR="007162BD">
        <w:rPr>
          <w:rFonts w:cs="B Zar" w:hint="cs"/>
          <w:sz w:val="28"/>
          <w:szCs w:val="28"/>
          <w:rtl/>
        </w:rPr>
        <w:t>ابراهيم مقيمي</w:t>
      </w:r>
      <w:r>
        <w:rPr>
          <w:rFonts w:cs="B Zar" w:hint="cs"/>
          <w:sz w:val="28"/>
          <w:szCs w:val="28"/>
          <w:rtl/>
        </w:rPr>
        <w:t xml:space="preserve"> </w:t>
      </w:r>
      <w:r w:rsidR="00DA12D8">
        <w:rPr>
          <w:rFonts w:cs="B Zar" w:hint="cs"/>
          <w:sz w:val="28"/>
          <w:szCs w:val="28"/>
          <w:rtl/>
        </w:rPr>
        <w:t xml:space="preserve">                          </w:t>
      </w:r>
      <w:r>
        <w:rPr>
          <w:rFonts w:cs="B Zar" w:hint="cs"/>
          <w:sz w:val="28"/>
          <w:szCs w:val="28"/>
          <w:rtl/>
        </w:rPr>
        <w:t xml:space="preserve"> دكتر </w:t>
      </w:r>
      <w:r w:rsidR="007162BD">
        <w:rPr>
          <w:rFonts w:cs="B Zar" w:hint="cs"/>
          <w:sz w:val="28"/>
          <w:szCs w:val="28"/>
          <w:rtl/>
        </w:rPr>
        <w:t>محمد رضا ثروتي</w:t>
      </w:r>
    </w:p>
    <w:p w:rsidR="00DA12D8" w:rsidRDefault="00DA12D8" w:rsidP="007162BD">
      <w:pPr>
        <w:jc w:val="center"/>
        <w:rPr>
          <w:rFonts w:cs="B Zar"/>
          <w:sz w:val="28"/>
          <w:szCs w:val="28"/>
          <w:rtl/>
        </w:rPr>
      </w:pPr>
    </w:p>
    <w:p w:rsidR="00DA12D8" w:rsidRDefault="00DA12D8" w:rsidP="00DA12D8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دكتر عزت اله قنواتي                   </w:t>
      </w:r>
      <w:r w:rsidR="007162BD">
        <w:rPr>
          <w:rFonts w:cs="B Zar" w:hint="cs"/>
          <w:sz w:val="28"/>
          <w:szCs w:val="28"/>
          <w:rtl/>
        </w:rPr>
        <w:t xml:space="preserve">  دكتر محمد رضا اصغري مقدم</w:t>
      </w:r>
      <w:r w:rsidR="009E2FDC">
        <w:rPr>
          <w:rFonts w:cs="B Zar" w:hint="cs"/>
          <w:sz w:val="28"/>
          <w:szCs w:val="28"/>
          <w:rtl/>
        </w:rPr>
        <w:t xml:space="preserve">            </w:t>
      </w:r>
      <w:r>
        <w:rPr>
          <w:rFonts w:cs="B Zar" w:hint="cs"/>
          <w:sz w:val="28"/>
          <w:szCs w:val="28"/>
          <w:rtl/>
        </w:rPr>
        <w:t xml:space="preserve">     </w:t>
      </w:r>
      <w:r w:rsidR="009E2FDC">
        <w:rPr>
          <w:rFonts w:cs="B Zar" w:hint="cs"/>
          <w:sz w:val="28"/>
          <w:szCs w:val="28"/>
          <w:rtl/>
        </w:rPr>
        <w:t xml:space="preserve">     </w:t>
      </w:r>
      <w:r w:rsidR="007162BD">
        <w:rPr>
          <w:rFonts w:cs="B Zar" w:hint="cs"/>
          <w:sz w:val="28"/>
          <w:szCs w:val="28"/>
          <w:rtl/>
        </w:rPr>
        <w:t xml:space="preserve">دكتر سياوش شايان   </w:t>
      </w:r>
    </w:p>
    <w:p w:rsidR="00DA12D8" w:rsidRDefault="00DA12D8" w:rsidP="00DA12D8">
      <w:pPr>
        <w:jc w:val="center"/>
        <w:rPr>
          <w:rFonts w:cs="B Zar"/>
          <w:sz w:val="28"/>
          <w:szCs w:val="28"/>
          <w:rtl/>
        </w:rPr>
      </w:pPr>
    </w:p>
    <w:p w:rsidR="00DA12D8" w:rsidRDefault="007162BD" w:rsidP="00DA12D8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دكتر احمد نوحه گر </w:t>
      </w:r>
      <w:r w:rsidR="00DA12D8">
        <w:rPr>
          <w:rFonts w:cs="B Zar" w:hint="cs"/>
          <w:sz w:val="28"/>
          <w:szCs w:val="28"/>
          <w:rtl/>
        </w:rPr>
        <w:t xml:space="preserve">                               </w:t>
      </w:r>
      <w:r>
        <w:rPr>
          <w:rFonts w:cs="B Zar" w:hint="cs"/>
          <w:sz w:val="28"/>
          <w:szCs w:val="28"/>
          <w:rtl/>
        </w:rPr>
        <w:t xml:space="preserve"> </w:t>
      </w:r>
      <w:r w:rsidR="00DA12D8">
        <w:rPr>
          <w:rFonts w:cs="B Zar" w:hint="cs"/>
          <w:sz w:val="28"/>
          <w:szCs w:val="28"/>
          <w:rtl/>
        </w:rPr>
        <w:t xml:space="preserve">دكتر مجتبي يماني                 دكتر محمد مهدي حسين زاده </w:t>
      </w:r>
      <w:r>
        <w:rPr>
          <w:rFonts w:cs="B Zar" w:hint="cs"/>
          <w:sz w:val="28"/>
          <w:szCs w:val="28"/>
          <w:rtl/>
        </w:rPr>
        <w:t xml:space="preserve">   </w:t>
      </w:r>
    </w:p>
    <w:p w:rsidR="00DA12D8" w:rsidRDefault="007162BD" w:rsidP="00DA12D8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</w:p>
    <w:p w:rsidR="00561E1F" w:rsidRPr="00AC1479" w:rsidRDefault="00DA12D8" w:rsidP="00AC1479">
      <w:pPr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sz w:val="28"/>
          <w:szCs w:val="28"/>
          <w:rtl/>
        </w:rPr>
        <w:t>غايبين: دكتر فرج اله محمودي</w:t>
      </w:r>
      <w:r w:rsidR="0088637F">
        <w:rPr>
          <w:rFonts w:cs="B Zar" w:hint="cs"/>
          <w:sz w:val="28"/>
          <w:szCs w:val="28"/>
          <w:rtl/>
        </w:rPr>
        <w:t xml:space="preserve">- دکتر حسنعلی غیور </w:t>
      </w:r>
      <w:r w:rsidR="0088637F">
        <w:rPr>
          <w:rFonts w:hint="cs"/>
          <w:sz w:val="28"/>
          <w:szCs w:val="28"/>
          <w:rtl/>
        </w:rPr>
        <w:t>–</w:t>
      </w:r>
      <w:r w:rsidR="0088637F">
        <w:rPr>
          <w:rFonts w:cs="B Zar" w:hint="cs"/>
          <w:sz w:val="28"/>
          <w:szCs w:val="28"/>
          <w:rtl/>
        </w:rPr>
        <w:t xml:space="preserve"> دکتر محمد حسین رامشت</w:t>
      </w:r>
      <w:r>
        <w:rPr>
          <w:rFonts w:cs="B Zar" w:hint="cs"/>
          <w:sz w:val="28"/>
          <w:szCs w:val="28"/>
          <w:rtl/>
        </w:rPr>
        <w:t xml:space="preserve"> </w:t>
      </w:r>
      <w:r w:rsidR="00B82D03">
        <w:rPr>
          <w:rFonts w:cs="B Zar" w:hint="cs"/>
          <w:sz w:val="28"/>
          <w:szCs w:val="28"/>
          <w:rtl/>
        </w:rPr>
        <w:t xml:space="preserve">  </w:t>
      </w:r>
      <w:r w:rsidR="00B82D03" w:rsidRPr="00B82D03">
        <w:rPr>
          <w:rFonts w:cs="B Zar" w:hint="cs"/>
          <w:sz w:val="20"/>
          <w:szCs w:val="20"/>
          <w:rtl/>
        </w:rPr>
        <w:t>با طلاع قبلي</w:t>
      </w:r>
    </w:p>
    <w:sectPr w:rsidR="00561E1F" w:rsidRPr="00AC1479" w:rsidSect="006D5E48">
      <w:footerReference w:type="even" r:id="rId8"/>
      <w:footerReference w:type="default" r:id="rId9"/>
      <w:pgSz w:w="11906" w:h="16838"/>
      <w:pgMar w:top="851" w:right="746" w:bottom="71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82C" w:rsidRDefault="00A3782C">
      <w:r>
        <w:separator/>
      </w:r>
    </w:p>
  </w:endnote>
  <w:endnote w:type="continuationSeparator" w:id="0">
    <w:p w:rsidR="00A3782C" w:rsidRDefault="00A3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95" w:rsidRDefault="00387F84" w:rsidP="0061436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407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40795" w:rsidRDefault="002407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95" w:rsidRDefault="00387F84" w:rsidP="0061436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4079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3782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240795" w:rsidRDefault="00240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82C" w:rsidRDefault="00A3782C">
      <w:r>
        <w:separator/>
      </w:r>
    </w:p>
  </w:footnote>
  <w:footnote w:type="continuationSeparator" w:id="0">
    <w:p w:rsidR="00A3782C" w:rsidRDefault="00A37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804"/>
    <w:multiLevelType w:val="hybridMultilevel"/>
    <w:tmpl w:val="1E9CB25E"/>
    <w:lvl w:ilvl="0" w:tplc="ED685EEC">
      <w:start w:val="1"/>
      <w:numFmt w:val="decimal"/>
      <w:lvlText w:val="%1-"/>
      <w:lvlJc w:val="left"/>
      <w:pPr>
        <w:tabs>
          <w:tab w:val="num" w:pos="731"/>
        </w:tabs>
        <w:ind w:left="73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1">
    <w:nsid w:val="3CEA0DB5"/>
    <w:multiLevelType w:val="hybridMultilevel"/>
    <w:tmpl w:val="6936CE32"/>
    <w:lvl w:ilvl="0" w:tplc="53289220">
      <w:start w:val="1"/>
      <w:numFmt w:val="bullet"/>
      <w:lvlText w:val="-"/>
      <w:lvlJc w:val="left"/>
      <w:pPr>
        <w:tabs>
          <w:tab w:val="num" w:pos="566"/>
        </w:tabs>
        <w:ind w:left="566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2">
    <w:nsid w:val="640A0D4C"/>
    <w:multiLevelType w:val="hybridMultilevel"/>
    <w:tmpl w:val="9D764708"/>
    <w:lvl w:ilvl="0" w:tplc="E5B87B46">
      <w:numFmt w:val="bullet"/>
      <w:lvlText w:val="-"/>
      <w:lvlJc w:val="left"/>
      <w:pPr>
        <w:tabs>
          <w:tab w:val="num" w:pos="566"/>
        </w:tabs>
        <w:ind w:left="566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3">
    <w:nsid w:val="73FA191C"/>
    <w:multiLevelType w:val="hybridMultilevel"/>
    <w:tmpl w:val="5BC64B96"/>
    <w:lvl w:ilvl="0" w:tplc="0680992E">
      <w:start w:val="1"/>
      <w:numFmt w:val="decimal"/>
      <w:lvlText w:val="%1-"/>
      <w:lvlJc w:val="left"/>
      <w:pPr>
        <w:tabs>
          <w:tab w:val="num" w:pos="776"/>
        </w:tabs>
        <w:ind w:left="776" w:hanging="57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45CE"/>
    <w:rsid w:val="00006000"/>
    <w:rsid w:val="00021B1F"/>
    <w:rsid w:val="000922BA"/>
    <w:rsid w:val="000B79A2"/>
    <w:rsid w:val="00146740"/>
    <w:rsid w:val="00161A7D"/>
    <w:rsid w:val="001C1983"/>
    <w:rsid w:val="001D47B1"/>
    <w:rsid w:val="001E0DE1"/>
    <w:rsid w:val="001E7D82"/>
    <w:rsid w:val="001F1704"/>
    <w:rsid w:val="001F44A1"/>
    <w:rsid w:val="00211333"/>
    <w:rsid w:val="00240795"/>
    <w:rsid w:val="00264BFD"/>
    <w:rsid w:val="002A5D4E"/>
    <w:rsid w:val="002B2217"/>
    <w:rsid w:val="002E770B"/>
    <w:rsid w:val="00305346"/>
    <w:rsid w:val="003064DE"/>
    <w:rsid w:val="00324C41"/>
    <w:rsid w:val="00387F84"/>
    <w:rsid w:val="004048CD"/>
    <w:rsid w:val="00415880"/>
    <w:rsid w:val="004177BB"/>
    <w:rsid w:val="004259BD"/>
    <w:rsid w:val="004561AB"/>
    <w:rsid w:val="00471218"/>
    <w:rsid w:val="00561E1F"/>
    <w:rsid w:val="0056374F"/>
    <w:rsid w:val="00564ECE"/>
    <w:rsid w:val="005B4AC4"/>
    <w:rsid w:val="005C0052"/>
    <w:rsid w:val="0061436C"/>
    <w:rsid w:val="006223DB"/>
    <w:rsid w:val="00652695"/>
    <w:rsid w:val="00656509"/>
    <w:rsid w:val="00666093"/>
    <w:rsid w:val="00675A8B"/>
    <w:rsid w:val="006B30DD"/>
    <w:rsid w:val="006C7462"/>
    <w:rsid w:val="006D5E48"/>
    <w:rsid w:val="007162BD"/>
    <w:rsid w:val="0071734A"/>
    <w:rsid w:val="00734874"/>
    <w:rsid w:val="00752A9E"/>
    <w:rsid w:val="00756EAB"/>
    <w:rsid w:val="00760C20"/>
    <w:rsid w:val="00772189"/>
    <w:rsid w:val="007739BB"/>
    <w:rsid w:val="00775E1E"/>
    <w:rsid w:val="007A2DA8"/>
    <w:rsid w:val="00822150"/>
    <w:rsid w:val="00831AF1"/>
    <w:rsid w:val="00843B3F"/>
    <w:rsid w:val="0088637F"/>
    <w:rsid w:val="008B0BCC"/>
    <w:rsid w:val="008B4E7F"/>
    <w:rsid w:val="008C5D4A"/>
    <w:rsid w:val="009035AE"/>
    <w:rsid w:val="009057EC"/>
    <w:rsid w:val="00917F73"/>
    <w:rsid w:val="0092161C"/>
    <w:rsid w:val="00970D68"/>
    <w:rsid w:val="009845CE"/>
    <w:rsid w:val="00997A1C"/>
    <w:rsid w:val="009D7DB9"/>
    <w:rsid w:val="009E2FDC"/>
    <w:rsid w:val="009F24B1"/>
    <w:rsid w:val="009F5C08"/>
    <w:rsid w:val="009F605D"/>
    <w:rsid w:val="009F7878"/>
    <w:rsid w:val="00A3782C"/>
    <w:rsid w:val="00A668C7"/>
    <w:rsid w:val="00AB216B"/>
    <w:rsid w:val="00AC1479"/>
    <w:rsid w:val="00AD566E"/>
    <w:rsid w:val="00B506AF"/>
    <w:rsid w:val="00B54A1C"/>
    <w:rsid w:val="00B56ED6"/>
    <w:rsid w:val="00B810D6"/>
    <w:rsid w:val="00B82D03"/>
    <w:rsid w:val="00B9132C"/>
    <w:rsid w:val="00BA020B"/>
    <w:rsid w:val="00BB538A"/>
    <w:rsid w:val="00BE1EDC"/>
    <w:rsid w:val="00C00126"/>
    <w:rsid w:val="00C35997"/>
    <w:rsid w:val="00C546C5"/>
    <w:rsid w:val="00C81903"/>
    <w:rsid w:val="00C913EE"/>
    <w:rsid w:val="00C979A1"/>
    <w:rsid w:val="00CC02DC"/>
    <w:rsid w:val="00CD2378"/>
    <w:rsid w:val="00CE76A9"/>
    <w:rsid w:val="00D47F20"/>
    <w:rsid w:val="00D5140D"/>
    <w:rsid w:val="00D72073"/>
    <w:rsid w:val="00DA12D8"/>
    <w:rsid w:val="00DA423D"/>
    <w:rsid w:val="00DE0181"/>
    <w:rsid w:val="00DE19BB"/>
    <w:rsid w:val="00E62F24"/>
    <w:rsid w:val="00E66C1D"/>
    <w:rsid w:val="00E84A34"/>
    <w:rsid w:val="00EA4F71"/>
    <w:rsid w:val="00F54204"/>
    <w:rsid w:val="00F733B0"/>
    <w:rsid w:val="00FA2A2F"/>
    <w:rsid w:val="00FA2BBD"/>
    <w:rsid w:val="00FE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F8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4E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F24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2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utic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dryamani</dc:creator>
  <cp:lastModifiedBy>admin</cp:lastModifiedBy>
  <cp:revision>3</cp:revision>
  <cp:lastPrinted>2009-11-30T12:28:00Z</cp:lastPrinted>
  <dcterms:created xsi:type="dcterms:W3CDTF">2012-09-10T18:12:00Z</dcterms:created>
  <dcterms:modified xsi:type="dcterms:W3CDTF">2012-09-10T18:19:00Z</dcterms:modified>
</cp:coreProperties>
</file>